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BDF1" w14:textId="03876460" w:rsidR="00A6601C" w:rsidRDefault="00A6601C" w:rsidP="00A6601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DANVILLE </w:t>
      </w:r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ITY</w:t>
      </w:r>
    </w:p>
    <w:p w14:paraId="0E55B872" w14:textId="443AB2C6" w:rsid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>
        <w:rPr>
          <w:rFonts w:ascii="Times New Roman" w:hAnsi="Times New Roman" w:cs="Times New Roman"/>
          <w:sz w:val="24"/>
          <w:szCs w:val="24"/>
        </w:rPr>
        <w:t>Peggy Petty, Danville City.</w:t>
      </w:r>
    </w:p>
    <w:p w14:paraId="0991A47D" w14:textId="7BD12821" w:rsid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10/15/21</w:t>
      </w:r>
    </w:p>
    <w:p w14:paraId="3360164B" w14:textId="193A2131" w:rsid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4:24pm</w:t>
      </w:r>
    </w:p>
    <w:p w14:paraId="08440EA5" w14:textId="77777777" w:rsid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35F289C9" w14:textId="77777777" w:rsid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1E4729EE" w14:textId="0E6879EA" w:rsidR="00422C26" w:rsidRDefault="00A6601C" w:rsidP="00A66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5919B9A2" w14:textId="6DCA17A4" w:rsidR="00A6601C" w:rsidRPr="00A6601C" w:rsidRDefault="00A6601C" w:rsidP="00A6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10/15/21, 4:24pm: She said she was available mid-November. She asked for my last name, so I told her I don’t give it out. She replied, “you expect me to give out mine? What is the name of your group again?” I told her the Virginia Election Transparency Project. “You claim to be nonpartisan, but when you go on your website, you clearly are not. What is your phone number?” I gave it her and she said, “Ok, Ms. Tara with the name, you can give me a call when we are available mid</w:t>
      </w:r>
      <w:r w:rsidR="005832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November.”</w:t>
      </w:r>
    </w:p>
    <w:sectPr w:rsidR="00A6601C" w:rsidRPr="00A6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C"/>
    <w:rsid w:val="00422C26"/>
    <w:rsid w:val="005832B0"/>
    <w:rsid w:val="00A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4150"/>
  <w15:chartTrackingRefBased/>
  <w15:docId w15:val="{4CF31465-B4CF-41CB-9F4A-211DE61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1</cp:revision>
  <dcterms:created xsi:type="dcterms:W3CDTF">2021-10-15T20:12:00Z</dcterms:created>
  <dcterms:modified xsi:type="dcterms:W3CDTF">2021-10-15T20:33:00Z</dcterms:modified>
</cp:coreProperties>
</file>